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84" w:rsidRPr="00E42486" w:rsidRDefault="00E42486" w:rsidP="00E42486">
      <w:pPr>
        <w:ind w:right="-1"/>
        <w:jc w:val="right"/>
      </w:pPr>
      <w:r w:rsidRPr="00E42486">
        <w:t>Приложение №1</w:t>
      </w:r>
    </w:p>
    <w:p w:rsidR="00387E84" w:rsidRDefault="00387E84" w:rsidP="00387E84">
      <w:pPr>
        <w:ind w:right="-1"/>
        <w:jc w:val="both"/>
        <w:rPr>
          <w:sz w:val="28"/>
          <w:szCs w:val="28"/>
        </w:rPr>
      </w:pPr>
    </w:p>
    <w:p w:rsidR="00387E84" w:rsidRDefault="00387E84" w:rsidP="00387E84">
      <w:pPr>
        <w:ind w:right="-1"/>
        <w:jc w:val="both"/>
        <w:rPr>
          <w:sz w:val="28"/>
          <w:szCs w:val="28"/>
        </w:rPr>
      </w:pPr>
    </w:p>
    <w:p w:rsidR="00387E84" w:rsidRDefault="00387E84" w:rsidP="00387E84">
      <w:pPr>
        <w:pStyle w:val="a3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87E84" w:rsidTr="00E42486">
        <w:trPr>
          <w:trHeight w:val="1238"/>
        </w:trPr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387E84" w:rsidRDefault="00387E84" w:rsidP="00581BDF">
            <w:pPr>
              <w:pStyle w:val="a5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 xml:space="preserve">Информация о наличии (отсутствии) технической возможности доступа к услугам, о регистрации и ходе реализации заявок на подключение к системам коммунальной инфраструктуры </w:t>
            </w:r>
            <w:r w:rsidR="0044680F">
              <w:rPr>
                <w:b/>
                <w:bCs/>
                <w:i/>
                <w:iCs/>
                <w:u w:val="single"/>
              </w:rPr>
              <w:t>Санаторий «Дюна»</w:t>
            </w:r>
            <w:r w:rsidR="00293D30">
              <w:rPr>
                <w:b/>
                <w:bCs/>
                <w:i/>
                <w:iCs/>
                <w:u w:val="single"/>
              </w:rPr>
              <w:t xml:space="preserve"> за </w:t>
            </w:r>
            <w:r w:rsidR="00293D30" w:rsidRPr="00293D30">
              <w:rPr>
                <w:b/>
                <w:bCs/>
                <w:i/>
                <w:iCs/>
                <w:u w:val="single"/>
              </w:rPr>
              <w:t>3</w:t>
            </w:r>
            <w:bookmarkStart w:id="0" w:name="_GoBack"/>
            <w:bookmarkEnd w:id="0"/>
            <w:r>
              <w:rPr>
                <w:b/>
                <w:bCs/>
                <w:i/>
                <w:iCs/>
                <w:u w:val="single"/>
              </w:rPr>
              <w:t xml:space="preserve">-й квартал </w:t>
            </w:r>
            <w:r w:rsidRPr="000A0BCA">
              <w:rPr>
                <w:b/>
                <w:bCs/>
                <w:i/>
                <w:iCs/>
                <w:u w:val="single"/>
              </w:rPr>
              <w:t>201</w:t>
            </w:r>
            <w:r>
              <w:rPr>
                <w:b/>
                <w:bCs/>
                <w:i/>
                <w:iCs/>
                <w:u w:val="single"/>
              </w:rPr>
              <w:t>7 года.</w:t>
            </w:r>
          </w:p>
          <w:p w:rsidR="00387E84" w:rsidRPr="009F7C1E" w:rsidRDefault="00387E84" w:rsidP="00581BDF">
            <w:pPr>
              <w:ind w:firstLine="709"/>
            </w:pPr>
          </w:p>
        </w:tc>
      </w:tr>
    </w:tbl>
    <w:p w:rsidR="00387E84" w:rsidRDefault="00387E84" w:rsidP="00387E84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820"/>
      </w:tblGrid>
      <w:tr w:rsidR="00387E84" w:rsidTr="00581BDF">
        <w:trPr>
          <w:trHeight w:val="63"/>
        </w:trPr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</w:p>
        </w:tc>
      </w:tr>
      <w:tr w:rsidR="00387E84" w:rsidTr="00581BDF">
        <w:trPr>
          <w:trHeight w:val="588"/>
        </w:trPr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Наименование услуги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водоотведение</w:t>
            </w:r>
          </w:p>
        </w:tc>
      </w:tr>
      <w:tr w:rsidR="00387E84" w:rsidTr="00581BDF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Количество поданных и зарегистрированных заявок на подключение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0</w:t>
            </w:r>
          </w:p>
        </w:tc>
      </w:tr>
      <w:tr w:rsidR="00387E84" w:rsidTr="00581BDF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Количество исполненных заявок на подключение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0</w:t>
            </w:r>
          </w:p>
        </w:tc>
      </w:tr>
      <w:tr w:rsidR="00387E84" w:rsidTr="00581BDF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Количество исполненных заявок на подключение, по которым принято решение об отказе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Default="00387E84" w:rsidP="00581BDF">
            <w:pPr>
              <w:pStyle w:val="a5"/>
            </w:pPr>
          </w:p>
          <w:p w:rsidR="00387E84" w:rsidRDefault="00387E84" w:rsidP="00581BDF">
            <w:pPr>
              <w:pStyle w:val="a5"/>
              <w:jc w:val="center"/>
            </w:pPr>
            <w:r>
              <w:t>0</w:t>
            </w:r>
          </w:p>
        </w:tc>
      </w:tr>
      <w:tr w:rsidR="00387E84" w:rsidTr="00581BDF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</w:tcPr>
          <w:p w:rsidR="00387E84" w:rsidRDefault="00387E84" w:rsidP="00581BDF">
            <w:pPr>
              <w:pStyle w:val="a5"/>
              <w:jc w:val="center"/>
            </w:pPr>
            <w:r>
              <w:t>Резерв мощности системы водоотведения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7E84" w:rsidRPr="00E41D92" w:rsidRDefault="0044680F" w:rsidP="00581BDF">
            <w:pPr>
              <w:pStyle w:val="a5"/>
              <w:jc w:val="center"/>
            </w:pPr>
            <w:r>
              <w:t>0</w:t>
            </w:r>
            <w:r w:rsidR="00387E84">
              <w:t xml:space="preserve"> м</w:t>
            </w:r>
            <w:r w:rsidR="00387E84">
              <w:rPr>
                <w:vertAlign w:val="superscript"/>
              </w:rPr>
              <w:t>3</w:t>
            </w:r>
            <w:r w:rsidR="00E41D92">
              <w:t>/час</w:t>
            </w:r>
          </w:p>
        </w:tc>
      </w:tr>
    </w:tbl>
    <w:p w:rsidR="00387E84" w:rsidRDefault="00387E84" w:rsidP="00387E84"/>
    <w:p w:rsidR="00387E84" w:rsidRDefault="00387E84" w:rsidP="00387E84"/>
    <w:p w:rsidR="00387E84" w:rsidRPr="00E42486" w:rsidRDefault="00387E84" w:rsidP="00387E84">
      <w:r>
        <w:t xml:space="preserve">информация размещена на официальном сайте организации </w:t>
      </w:r>
      <w:proofErr w:type="spellStart"/>
      <w:r w:rsidR="00E42486" w:rsidRPr="00E42486">
        <w:rPr>
          <w:u w:val="single"/>
          <w:lang w:val="en-US"/>
        </w:rPr>
        <w:t>orenburg</w:t>
      </w:r>
      <w:proofErr w:type="spellEnd"/>
      <w:r w:rsidR="00E42486" w:rsidRPr="00E42486">
        <w:rPr>
          <w:u w:val="single"/>
        </w:rPr>
        <w:t>-</w:t>
      </w:r>
      <w:proofErr w:type="spellStart"/>
      <w:r w:rsidR="00E42486" w:rsidRPr="00E42486">
        <w:rPr>
          <w:u w:val="single"/>
          <w:lang w:val="en-US"/>
        </w:rPr>
        <w:t>dobycha</w:t>
      </w:r>
      <w:proofErr w:type="spellEnd"/>
      <w:r w:rsidR="00E42486" w:rsidRPr="00E42486">
        <w:rPr>
          <w:u w:val="single"/>
        </w:rPr>
        <w:t>.</w:t>
      </w:r>
      <w:proofErr w:type="spellStart"/>
      <w:r w:rsidR="00E42486" w:rsidRPr="00E42486">
        <w:rPr>
          <w:u w:val="single"/>
          <w:lang w:val="en-US"/>
        </w:rPr>
        <w:t>gazprom</w:t>
      </w:r>
      <w:proofErr w:type="spellEnd"/>
      <w:r w:rsidR="00E42486" w:rsidRPr="00E42486">
        <w:rPr>
          <w:u w:val="single"/>
        </w:rPr>
        <w:t>.</w:t>
      </w:r>
      <w:proofErr w:type="spellStart"/>
      <w:r w:rsidR="00E42486" w:rsidRPr="00E42486">
        <w:rPr>
          <w:u w:val="single"/>
          <w:lang w:val="en-US"/>
        </w:rPr>
        <w:t>ru</w:t>
      </w:r>
      <w:proofErr w:type="spellEnd"/>
    </w:p>
    <w:p w:rsidR="00387E84" w:rsidRDefault="00387E84" w:rsidP="00387E84">
      <w:pPr>
        <w:ind w:right="-1"/>
        <w:jc w:val="both"/>
        <w:rPr>
          <w:sz w:val="28"/>
          <w:szCs w:val="28"/>
        </w:rPr>
      </w:pPr>
    </w:p>
    <w:p w:rsidR="00387E84" w:rsidRDefault="00387E84" w:rsidP="00387E84">
      <w:pPr>
        <w:ind w:right="-1"/>
        <w:jc w:val="both"/>
        <w:rPr>
          <w:sz w:val="28"/>
          <w:szCs w:val="28"/>
        </w:rPr>
      </w:pPr>
    </w:p>
    <w:p w:rsidR="00D73F34" w:rsidRDefault="00D73F34"/>
    <w:sectPr w:rsidR="00D73F34" w:rsidSect="0038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84"/>
    <w:rsid w:val="00293D30"/>
    <w:rsid w:val="00387E84"/>
    <w:rsid w:val="0044680F"/>
    <w:rsid w:val="00D73F34"/>
    <w:rsid w:val="00E41D92"/>
    <w:rsid w:val="00E4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7E84"/>
    <w:pPr>
      <w:widowControl w:val="0"/>
      <w:spacing w:after="120"/>
    </w:pPr>
    <w:rPr>
      <w:rFonts w:eastAsia="Lucida Sans Unicode" w:cs="Times New Roman"/>
      <w:kern w:val="1"/>
    </w:rPr>
  </w:style>
  <w:style w:type="character" w:customStyle="1" w:styleId="a4">
    <w:name w:val="Основной текст Знак"/>
    <w:basedOn w:val="a0"/>
    <w:link w:val="a3"/>
    <w:rsid w:val="00387E8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87E84"/>
    <w:pPr>
      <w:widowControl w:val="0"/>
      <w:suppressLineNumbers/>
    </w:pPr>
    <w:rPr>
      <w:rFonts w:eastAsia="Lucida Sans Unicode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7E84"/>
    <w:pPr>
      <w:widowControl w:val="0"/>
      <w:spacing w:after="120"/>
    </w:pPr>
    <w:rPr>
      <w:rFonts w:eastAsia="Lucida Sans Unicode" w:cs="Times New Roman"/>
      <w:kern w:val="1"/>
    </w:rPr>
  </w:style>
  <w:style w:type="character" w:customStyle="1" w:styleId="a4">
    <w:name w:val="Основной текст Знак"/>
    <w:basedOn w:val="a0"/>
    <w:link w:val="a3"/>
    <w:rsid w:val="00387E8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387E84"/>
    <w:pPr>
      <w:widowControl w:val="0"/>
      <w:suppressLineNumbers/>
    </w:pPr>
    <w:rPr>
      <w:rFonts w:eastAsia="Lucida Sans Unicode" w:cs="Times New Roman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30062015</dc:creator>
  <cp:lastModifiedBy>Ольга Владимировна Старостина</cp:lastModifiedBy>
  <cp:revision>3</cp:revision>
  <cp:lastPrinted>2017-07-17T06:45:00Z</cp:lastPrinted>
  <dcterms:created xsi:type="dcterms:W3CDTF">2017-07-17T06:49:00Z</dcterms:created>
  <dcterms:modified xsi:type="dcterms:W3CDTF">2017-10-18T04:48:00Z</dcterms:modified>
</cp:coreProperties>
</file>